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DA16" w14:textId="77777777" w:rsidR="00331B07" w:rsidRDefault="00331B07" w:rsidP="00010791">
      <w:pPr>
        <w:autoSpaceDE w:val="0"/>
        <w:autoSpaceDN w:val="0"/>
        <w:adjustRightInd w:val="0"/>
        <w:spacing w:after="0" w:line="240" w:lineRule="auto"/>
      </w:pPr>
    </w:p>
    <w:p w14:paraId="7A264C70" w14:textId="426C5920" w:rsidR="00331B07" w:rsidRPr="00930CED" w:rsidRDefault="00AB627A" w:rsidP="00331B07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="00331B07" w:rsidRPr="00930CED">
        <w:rPr>
          <w:sz w:val="36"/>
          <w:szCs w:val="36"/>
        </w:rPr>
        <w:t xml:space="preserve">eclaración de </w:t>
      </w:r>
      <w:r w:rsidR="00331B07">
        <w:rPr>
          <w:sz w:val="36"/>
          <w:szCs w:val="36"/>
        </w:rPr>
        <w:t>I</w:t>
      </w:r>
      <w:r w:rsidR="00331B07" w:rsidRPr="00930CED">
        <w:rPr>
          <w:sz w:val="36"/>
          <w:szCs w:val="36"/>
        </w:rPr>
        <w:t>ntereses</w:t>
      </w:r>
      <w:r w:rsidR="00331B07">
        <w:rPr>
          <w:sz w:val="36"/>
          <w:szCs w:val="36"/>
        </w:rPr>
        <w:t xml:space="preserve"> </w:t>
      </w:r>
    </w:p>
    <w:p w14:paraId="2A4F6BB6" w14:textId="77777777"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32"/>
          <w:szCs w:val="32"/>
        </w:rPr>
      </w:pPr>
    </w:p>
    <w:p w14:paraId="43E3E4E2" w14:textId="77777777" w:rsidR="00331B07" w:rsidRPr="00930CED" w:rsidRDefault="00331B07" w:rsidP="00331B0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Definición de Conflictos de I</w:t>
      </w:r>
      <w:r w:rsidRPr="00930CED">
        <w:rPr>
          <w:sz w:val="32"/>
          <w:szCs w:val="32"/>
        </w:rPr>
        <w:t>ntereses</w:t>
      </w:r>
    </w:p>
    <w:p w14:paraId="18D07BAF" w14:textId="77777777" w:rsidR="00331B07" w:rsidRDefault="00331B07" w:rsidP="00331B07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</w:rPr>
      </w:pPr>
    </w:p>
    <w:p w14:paraId="1125AA4A" w14:textId="77777777" w:rsidR="006408CB" w:rsidRPr="00930CED" w:rsidRDefault="00331B07" w:rsidP="006408CB">
      <w:pPr>
        <w:autoSpaceDE w:val="0"/>
        <w:autoSpaceDN w:val="0"/>
        <w:adjustRightInd w:val="0"/>
        <w:spacing w:after="0"/>
        <w:jc w:val="both"/>
      </w:pPr>
      <w:r>
        <w:t>Un conflicto de interés</w:t>
      </w:r>
      <w:r w:rsidRPr="00930CED">
        <w:t xml:space="preserve"> se produce en aquellas circunstancias en que el juicio profesional sobre un interés primario, como la seguridad de los pacientes o la validez de la investigación, puede estar influenciado en exceso por otro interés secundario,</w:t>
      </w:r>
      <w:r w:rsidR="000F4462">
        <w:t xml:space="preserve"> </w:t>
      </w:r>
      <w:r w:rsidR="006408CB" w:rsidRPr="00930CED">
        <w:t>sea éste un beneficio financiero</w:t>
      </w:r>
      <w:r w:rsidR="006408CB">
        <w:t xml:space="preserve">, </w:t>
      </w:r>
      <w:r w:rsidR="006408CB" w:rsidRPr="00930CED">
        <w:t xml:space="preserve">de prestigio </w:t>
      </w:r>
      <w:r w:rsidR="006408CB">
        <w:t>o de</w:t>
      </w:r>
      <w:r w:rsidR="006408CB" w:rsidRPr="00930CED">
        <w:t xml:space="preserve"> p</w:t>
      </w:r>
      <w:r w:rsidR="006408CB">
        <w:t>romoción personal o profesional</w:t>
      </w:r>
      <w:r w:rsidR="006408CB" w:rsidRPr="00930CED">
        <w:t xml:space="preserve">, </w:t>
      </w:r>
      <w:r w:rsidR="006408CB">
        <w:t>propio o de un familiar (biológico o por afinidad en primer grado</w:t>
      </w:r>
      <w:r w:rsidR="000F4462">
        <w:t>).</w:t>
      </w:r>
    </w:p>
    <w:p w14:paraId="6D0297D2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</w:p>
    <w:p w14:paraId="1787434F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En las relaciones de los profesionales con la industria de la salud (farmacéutica, tecnología sanitaria, etc.) se pueden considerar seis tipos de interacciones financieras:</w:t>
      </w:r>
    </w:p>
    <w:p w14:paraId="3B2DF675" w14:textId="77777777" w:rsidR="00331B07" w:rsidRDefault="00331B07" w:rsidP="00331B07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</w:rPr>
      </w:pPr>
    </w:p>
    <w:p w14:paraId="6D54A84A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para acudir a reuniones y congresos (inscripciones, becas de viaje, etc.)</w:t>
      </w:r>
    </w:p>
    <w:p w14:paraId="63C90B27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H</w:t>
      </w:r>
      <w:r w:rsidR="00331B07" w:rsidRPr="00930CED">
        <w:t>onorarios como ponente en una reunión organizada por la industria</w:t>
      </w:r>
    </w:p>
    <w:p w14:paraId="32BDC324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F</w:t>
      </w:r>
      <w:r w:rsidR="00331B07" w:rsidRPr="00930CED">
        <w:t>inanciación de programas educativos o actividades de formación</w:t>
      </w:r>
    </w:p>
    <w:p w14:paraId="34F40C1A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>poyo y financiación para una investigación</w:t>
      </w:r>
    </w:p>
    <w:p w14:paraId="11811AFD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E</w:t>
      </w:r>
      <w:r w:rsidR="00331B07" w:rsidRPr="00930CED">
        <w:t>mpleo como consult</w:t>
      </w:r>
      <w:r>
        <w:t>ante</w:t>
      </w:r>
      <w:r w:rsidR="00331B07" w:rsidRPr="00930CED">
        <w:t xml:space="preserve"> para una compañía farmacéutica</w:t>
      </w:r>
    </w:p>
    <w:p w14:paraId="20F511B6" w14:textId="77777777" w:rsidR="00331B07" w:rsidRPr="00930CED" w:rsidRDefault="00F4112B" w:rsidP="00331B07">
      <w:pPr>
        <w:pStyle w:val="Prrafodelista1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t>A</w:t>
      </w:r>
      <w:r w:rsidR="00331B07" w:rsidRPr="00930CED">
        <w:t xml:space="preserve">ccionista o </w:t>
      </w:r>
      <w:r>
        <w:t>con</w:t>
      </w:r>
      <w:r w:rsidR="00331B07" w:rsidRPr="00930CED">
        <w:t xml:space="preserve"> intereses económicos en una compañía farmacéutica</w:t>
      </w:r>
    </w:p>
    <w:p w14:paraId="74B536A0" w14:textId="77777777"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14:paraId="66FD8B36" w14:textId="1B2B54A3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su vez estos potenciales conflictos de intereses </w:t>
      </w:r>
      <w:r w:rsidR="00010791">
        <w:t>s</w:t>
      </w:r>
      <w:r w:rsidRPr="00930CED">
        <w:t>e</w:t>
      </w:r>
      <w:r>
        <w:t xml:space="preserve"> </w:t>
      </w:r>
      <w:r w:rsidRPr="00930CED">
        <w:t>consideran de dos tipos:</w:t>
      </w:r>
    </w:p>
    <w:p w14:paraId="27D296D2" w14:textId="77777777" w:rsidR="00331B07" w:rsidRDefault="00331B07" w:rsidP="00331B07">
      <w:pPr>
        <w:autoSpaceDE w:val="0"/>
        <w:autoSpaceDN w:val="0"/>
        <w:adjustRightInd w:val="0"/>
        <w:spacing w:after="0"/>
        <w:rPr>
          <w:rFonts w:ascii="TimesTen-Roman" w:hAnsi="TimesTen-Roman" w:cs="TimesTen-Roman"/>
        </w:rPr>
      </w:pPr>
    </w:p>
    <w:p w14:paraId="54F0C7F6" w14:textId="77777777" w:rsidR="00331B07" w:rsidRPr="004179D6" w:rsidRDefault="00331B07" w:rsidP="00A05790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4112B">
        <w:rPr>
          <w:u w:val="single"/>
        </w:rPr>
        <w:t>Intereses personales</w:t>
      </w:r>
      <w:r w:rsidRPr="00930CED">
        <w:t>: implican honorarios o beneficios personales a un miembro</w:t>
      </w:r>
      <w:r>
        <w:t xml:space="preserve"> </w:t>
      </w:r>
      <w:r w:rsidRPr="004179D6">
        <w:t>del grupo.</w:t>
      </w:r>
    </w:p>
    <w:p w14:paraId="343401C2" w14:textId="77777777" w:rsidR="00331B07" w:rsidRDefault="00331B07" w:rsidP="00331B07">
      <w:pPr>
        <w:pStyle w:val="Prrafodelista1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F4112B">
        <w:rPr>
          <w:u w:val="single"/>
        </w:rPr>
        <w:t>Intereses no personales</w:t>
      </w:r>
      <w:r w:rsidRPr="00930CED">
        <w:t>: implica</w:t>
      </w:r>
      <w:r w:rsidR="00F4112B">
        <w:t>n</w:t>
      </w:r>
      <w:r w:rsidRPr="00930CED">
        <w:t xml:space="preserve"> una financiación que beneficia al departamento o</w:t>
      </w:r>
      <w:r>
        <w:t xml:space="preserve"> </w:t>
      </w:r>
      <w:r w:rsidRPr="00930CED">
        <w:t>unidad bajo responsabilidad directiva de un miembro del grupo, sin que éste lo</w:t>
      </w:r>
      <w:r>
        <w:t xml:space="preserve"> </w:t>
      </w:r>
      <w:r w:rsidRPr="00930CED">
        <w:t>reciba personalmente. Pueden considerase como tales las ayudas económicas para</w:t>
      </w:r>
      <w:r>
        <w:t xml:space="preserve"> </w:t>
      </w:r>
      <w:r w:rsidRPr="00930CED">
        <w:t>crear una unidad o departamento, el apoyo financiero para la contratación de</w:t>
      </w:r>
      <w:r>
        <w:t xml:space="preserve"> </w:t>
      </w:r>
      <w:r w:rsidRPr="00930CED">
        <w:t>personal en dichas unidades, o la financiación de la investigación en la unidad.</w:t>
      </w:r>
    </w:p>
    <w:p w14:paraId="4A343DB4" w14:textId="77777777" w:rsidR="00331B07" w:rsidRPr="00930CED" w:rsidRDefault="00331B07" w:rsidP="00331B07">
      <w:pPr>
        <w:pStyle w:val="Prrafodelista1"/>
        <w:autoSpaceDE w:val="0"/>
        <w:autoSpaceDN w:val="0"/>
        <w:adjustRightInd w:val="0"/>
        <w:spacing w:after="0"/>
      </w:pPr>
    </w:p>
    <w:p w14:paraId="512FEE24" w14:textId="77777777" w:rsidR="00331B07" w:rsidRPr="00930CED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>El potencial conflicto de intereses existe con independencia de que el profesional</w:t>
      </w:r>
      <w:r>
        <w:t xml:space="preserve"> </w:t>
      </w:r>
      <w:r w:rsidRPr="00930CED">
        <w:t>considere que dichas relaciones tengan o no influencia sobre su criterio científico.</w:t>
      </w:r>
    </w:p>
    <w:p w14:paraId="36CFCD6B" w14:textId="77777777" w:rsidR="00F4112B" w:rsidRDefault="00F4112B" w:rsidP="00331B07">
      <w:pPr>
        <w:autoSpaceDE w:val="0"/>
        <w:autoSpaceDN w:val="0"/>
        <w:adjustRightInd w:val="0"/>
        <w:spacing w:after="0"/>
        <w:jc w:val="both"/>
      </w:pPr>
    </w:p>
    <w:p w14:paraId="5D0862C0" w14:textId="77777777" w:rsidR="00331B07" w:rsidRDefault="00331B07" w:rsidP="00331B07">
      <w:pPr>
        <w:autoSpaceDE w:val="0"/>
        <w:autoSpaceDN w:val="0"/>
        <w:adjustRightInd w:val="0"/>
        <w:spacing w:after="0"/>
        <w:jc w:val="both"/>
      </w:pPr>
      <w:r w:rsidRPr="00930CED">
        <w:t xml:space="preserve">A </w:t>
      </w:r>
      <w:r w:rsidR="007169E5" w:rsidRPr="00930CED">
        <w:t>continuación,</w:t>
      </w:r>
      <w:r w:rsidRPr="00930CED">
        <w:t xml:space="preserve"> se presenta un formulario sobre la declara</w:t>
      </w:r>
      <w:r>
        <w:t>ción de conflictos de inter</w:t>
      </w:r>
      <w:r w:rsidR="00F4112B">
        <w:t>és</w:t>
      </w:r>
      <w:r>
        <w:t xml:space="preserve"> </w:t>
      </w:r>
      <w:r w:rsidRPr="00930CED">
        <w:t>diseñado con el fin de recoger los aspectos señalados anteriormente. Se declararán los conflictos de inter</w:t>
      </w:r>
      <w:r w:rsidR="00F4112B">
        <w:t>é</w:t>
      </w:r>
      <w:r w:rsidRPr="00930CED">
        <w:t xml:space="preserve">s actuales y los de los </w:t>
      </w:r>
      <w:r w:rsidRPr="00F4112B">
        <w:rPr>
          <w:u w:val="single"/>
        </w:rPr>
        <w:t>tres últimos años</w:t>
      </w:r>
      <w:r w:rsidRPr="00930CED">
        <w:t>.</w:t>
      </w:r>
    </w:p>
    <w:p w14:paraId="25C15AA2" w14:textId="77777777" w:rsidR="00331B07" w:rsidRPr="00A9559C" w:rsidRDefault="00331B07" w:rsidP="00331B07">
      <w:pPr>
        <w:autoSpaceDE w:val="0"/>
        <w:autoSpaceDN w:val="0"/>
        <w:adjustRightInd w:val="0"/>
        <w:spacing w:after="0"/>
        <w:jc w:val="both"/>
      </w:pPr>
    </w:p>
    <w:p w14:paraId="05BECE80" w14:textId="77777777" w:rsidR="00331B07" w:rsidRPr="007814A4" w:rsidRDefault="00331B07" w:rsidP="00331B07">
      <w:pPr>
        <w:rPr>
          <w:rFonts w:ascii="TimesTen-Roman" w:hAnsi="TimesTen-Roman" w:cs="TimesTen-Roman"/>
        </w:rPr>
      </w:pPr>
      <w:r w:rsidRPr="00930CED">
        <w:rPr>
          <w:b/>
          <w:bCs/>
        </w:rPr>
        <w:t>Formulario de declaración de intereses</w:t>
      </w:r>
      <w:r>
        <w:rPr>
          <w:rStyle w:val="Refdenotaalpie"/>
          <w:b/>
          <w:bCs/>
        </w:rPr>
        <w:footnoteReference w:id="1"/>
      </w:r>
    </w:p>
    <w:p w14:paraId="0404A938" w14:textId="77777777"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lastRenderedPageBreak/>
        <w:t>Nombre y apellidos:</w:t>
      </w:r>
    </w:p>
    <w:p w14:paraId="41DC7CF8" w14:textId="77777777" w:rsidR="00331B07" w:rsidRPr="00930CED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en la que trabaja:</w:t>
      </w:r>
    </w:p>
    <w:p w14:paraId="42B315B4" w14:textId="77777777"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Institución que le vincula a la GPC</w:t>
      </w:r>
      <w:r w:rsidR="0064351B">
        <w:t xml:space="preserve"> o Recomendaciones SER</w:t>
      </w:r>
      <w:r>
        <w:t xml:space="preserve">. </w:t>
      </w:r>
      <w:proofErr w:type="spellStart"/>
      <w:r>
        <w:t>Ej</w:t>
      </w:r>
      <w:proofErr w:type="spellEnd"/>
      <w:r>
        <w:t>: sociedades científicas, fundaciones, etc. (contestar sólo si es diferente a la anterior):</w:t>
      </w:r>
    </w:p>
    <w:p w14:paraId="6B546B89" w14:textId="77777777" w:rsidR="00331B07" w:rsidRPr="000B3F8E" w:rsidRDefault="00331B07" w:rsidP="00331B07">
      <w:pPr>
        <w:pStyle w:val="Prrafodelista1"/>
        <w:numPr>
          <w:ilvl w:val="0"/>
          <w:numId w:val="4"/>
        </w:numPr>
        <w:rPr>
          <w:b/>
          <w:bCs/>
        </w:rPr>
      </w:pPr>
      <w:r>
        <w:t>Teléfono de contacto:</w:t>
      </w:r>
    </w:p>
    <w:p w14:paraId="20AE5C1C" w14:textId="77777777" w:rsidR="00331B07" w:rsidRDefault="0019767E" w:rsidP="00331B07">
      <w:pPr>
        <w:rPr>
          <w:b/>
          <w:bCs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77588" wp14:editId="0D34DE6A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34025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6781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55pt;width:4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g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2eyuSPM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"/>
            </w:pict>
          </mc:Fallback>
        </mc:AlternateContent>
      </w:r>
    </w:p>
    <w:p w14:paraId="7406CEB2" w14:textId="77777777" w:rsidR="00F4112B" w:rsidRDefault="00F4112B" w:rsidP="00331B07">
      <w:pPr>
        <w:spacing w:line="240" w:lineRule="auto"/>
      </w:pPr>
    </w:p>
    <w:p w14:paraId="44347FDF" w14:textId="5CECA442" w:rsidR="00331B07" w:rsidRDefault="00331B07" w:rsidP="00A05790">
      <w:pPr>
        <w:spacing w:line="240" w:lineRule="auto"/>
        <w:jc w:val="both"/>
      </w:pPr>
      <w:r>
        <w:t>Tras haber leído y comprendido la información remitida sobre la declaración de intereses, formulo la siguiente declaración:</w:t>
      </w:r>
    </w:p>
    <w:p w14:paraId="2D1A5592" w14:textId="77777777"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PERSONALES</w:t>
      </w:r>
      <w:r>
        <w:rPr>
          <w:b/>
          <w:bCs/>
        </w:rPr>
        <w:t xml:space="preserve"> </w:t>
      </w:r>
    </w:p>
    <w:p w14:paraId="6651876C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14:paraId="60C51BB7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14:paraId="04C52163" w14:textId="77777777" w:rsidR="00331B07" w:rsidRDefault="00331B07" w:rsidP="00331B07">
      <w:pPr>
        <w:spacing w:line="240" w:lineRule="auto"/>
      </w:pPr>
      <w:r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7"/>
        <w:gridCol w:w="2288"/>
        <w:gridCol w:w="867"/>
      </w:tblGrid>
      <w:tr w:rsidR="00331B07" w:rsidRPr="00F9306F" w14:paraId="7F36271F" w14:textId="77777777" w:rsidTr="00095962">
        <w:tc>
          <w:tcPr>
            <w:tcW w:w="5495" w:type="dxa"/>
            <w:shd w:val="clear" w:color="auto" w:fill="F2F2F2"/>
          </w:tcPr>
          <w:p w14:paraId="199E87A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14:paraId="71C66CA7" w14:textId="77777777"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14:paraId="644326D8" w14:textId="77777777" w:rsidR="00331B07" w:rsidRPr="00F9306F" w:rsidRDefault="00331B07" w:rsidP="00095962">
            <w:pPr>
              <w:spacing w:after="0" w:line="240" w:lineRule="auto"/>
            </w:pPr>
            <w:r>
              <w:t>Año</w:t>
            </w:r>
          </w:p>
        </w:tc>
      </w:tr>
      <w:tr w:rsidR="00331B07" w:rsidRPr="00F9306F" w14:paraId="6889B9D0" w14:textId="77777777" w:rsidTr="00095962">
        <w:tc>
          <w:tcPr>
            <w:tcW w:w="5495" w:type="dxa"/>
          </w:tcPr>
          <w:p w14:paraId="5B87DDBA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para reuniones y congresos, asistencia a cursos (inscripciones, bolsas de viajes, alojamiento…)</w:t>
            </w:r>
          </w:p>
        </w:tc>
        <w:tc>
          <w:tcPr>
            <w:tcW w:w="2296" w:type="dxa"/>
          </w:tcPr>
          <w:p w14:paraId="06520004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12D74BF5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75BF8F8E" w14:textId="77777777" w:rsidTr="00095962">
        <w:tc>
          <w:tcPr>
            <w:tcW w:w="5495" w:type="dxa"/>
          </w:tcPr>
          <w:p w14:paraId="06AA492B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Ho</w:t>
            </w:r>
            <w:r>
              <w:t>no</w:t>
            </w:r>
            <w:r w:rsidRPr="00F9306F">
              <w:t>rarios como ponente (conferencias, cursos…)</w:t>
            </w:r>
          </w:p>
        </w:tc>
        <w:tc>
          <w:tcPr>
            <w:tcW w:w="2296" w:type="dxa"/>
          </w:tcPr>
          <w:p w14:paraId="4DC5999D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30A2EF35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637CD2B4" w14:textId="77777777" w:rsidTr="00095962">
        <w:tc>
          <w:tcPr>
            <w:tcW w:w="5495" w:type="dxa"/>
          </w:tcPr>
          <w:p w14:paraId="50F3297B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(contratación de personal, alquiler de instalaciones…)</w:t>
            </w:r>
          </w:p>
        </w:tc>
        <w:tc>
          <w:tcPr>
            <w:tcW w:w="2296" w:type="dxa"/>
          </w:tcPr>
          <w:p w14:paraId="1B8B26EE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44614ABB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0E34CBE" w14:textId="77777777" w:rsidTr="00095962">
        <w:tc>
          <w:tcPr>
            <w:tcW w:w="5495" w:type="dxa"/>
          </w:tcPr>
          <w:p w14:paraId="46AC3D60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por participar en una investigación</w:t>
            </w:r>
          </w:p>
        </w:tc>
        <w:tc>
          <w:tcPr>
            <w:tcW w:w="2296" w:type="dxa"/>
          </w:tcPr>
          <w:p w14:paraId="58BB5AA0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2690824B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CDB7021" w14:textId="77777777" w:rsidTr="00095962">
        <w:tc>
          <w:tcPr>
            <w:tcW w:w="5495" w:type="dxa"/>
          </w:tcPr>
          <w:p w14:paraId="7B03D229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Consultoría para una compañía farmacéutica/otras tecnologías</w:t>
            </w:r>
          </w:p>
        </w:tc>
        <w:tc>
          <w:tcPr>
            <w:tcW w:w="2296" w:type="dxa"/>
          </w:tcPr>
          <w:p w14:paraId="5CA2777D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5FCED558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776B85E4" w14:textId="77777777" w:rsidTr="00095962">
        <w:tc>
          <w:tcPr>
            <w:tcW w:w="5495" w:type="dxa"/>
          </w:tcPr>
          <w:p w14:paraId="29696FB1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Accionista o con intereses comerciales en una compañía</w:t>
            </w:r>
            <w:r>
              <w:t xml:space="preserve"> farmacéutica con productos implicados en el documento</w:t>
            </w:r>
            <w:r w:rsidRPr="00F9306F">
              <w:t xml:space="preserve"> (patentes…)</w:t>
            </w:r>
          </w:p>
        </w:tc>
        <w:tc>
          <w:tcPr>
            <w:tcW w:w="2296" w:type="dxa"/>
          </w:tcPr>
          <w:p w14:paraId="4CEE9AA3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78AF4809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331B07" w:rsidRPr="00F9306F" w14:paraId="1FC43E6C" w14:textId="77777777" w:rsidTr="00095962">
        <w:tc>
          <w:tcPr>
            <w:tcW w:w="5495" w:type="dxa"/>
          </w:tcPr>
          <w:p w14:paraId="72FC6925" w14:textId="521B5458" w:rsidR="00331B07" w:rsidRPr="00F9306F" w:rsidRDefault="00331B07" w:rsidP="00E939C5">
            <w:pPr>
              <w:spacing w:before="60" w:after="60" w:line="240" w:lineRule="auto"/>
            </w:pPr>
            <w:r w:rsidRPr="00F9306F">
              <w:t xml:space="preserve">Intereses económicos en una empresa privada relacionada con la salud (como propietario, empleado, accionista, consulta privada…), que puede ser significativo </w:t>
            </w:r>
            <w:r w:rsidR="00010791">
              <w:t>en relación con la participación en este proyecto</w:t>
            </w:r>
          </w:p>
        </w:tc>
        <w:tc>
          <w:tcPr>
            <w:tcW w:w="2296" w:type="dxa"/>
          </w:tcPr>
          <w:p w14:paraId="585AB13E" w14:textId="77777777" w:rsidR="00331B07" w:rsidRPr="00F9306F" w:rsidRDefault="00331B07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2A4E7AA8" w14:textId="77777777" w:rsidR="00331B07" w:rsidRPr="00F9306F" w:rsidRDefault="00331B07" w:rsidP="00095962">
            <w:pPr>
              <w:spacing w:before="60" w:after="60" w:line="240" w:lineRule="auto"/>
            </w:pPr>
          </w:p>
        </w:tc>
      </w:tr>
      <w:tr w:rsidR="00E939C5" w:rsidRPr="00F9306F" w14:paraId="5EF99C80" w14:textId="77777777" w:rsidTr="00095962">
        <w:tc>
          <w:tcPr>
            <w:tcW w:w="5495" w:type="dxa"/>
          </w:tcPr>
          <w:p w14:paraId="469B8256" w14:textId="3AB3178F" w:rsidR="00E939C5" w:rsidRPr="00F9306F" w:rsidRDefault="00E939C5" w:rsidP="00095962">
            <w:pPr>
              <w:spacing w:before="60" w:after="60" w:line="240" w:lineRule="auto"/>
            </w:pPr>
            <w:r w:rsidRPr="00E939C5">
              <w:t xml:space="preserve">Conflictos de interés de índole no económica que puedan ser significativos en relación </w:t>
            </w:r>
            <w:r w:rsidR="00010791">
              <w:t>con la participación en este proyecto</w:t>
            </w:r>
          </w:p>
        </w:tc>
        <w:tc>
          <w:tcPr>
            <w:tcW w:w="2296" w:type="dxa"/>
          </w:tcPr>
          <w:p w14:paraId="56E3F38F" w14:textId="77777777" w:rsidR="00E939C5" w:rsidRPr="00F9306F" w:rsidRDefault="00E939C5" w:rsidP="00095962">
            <w:pPr>
              <w:spacing w:before="60" w:after="60" w:line="240" w:lineRule="auto"/>
            </w:pPr>
          </w:p>
        </w:tc>
        <w:tc>
          <w:tcPr>
            <w:tcW w:w="881" w:type="dxa"/>
          </w:tcPr>
          <w:p w14:paraId="02039862" w14:textId="77777777" w:rsidR="00E939C5" w:rsidRPr="00F9306F" w:rsidRDefault="00E939C5" w:rsidP="00095962">
            <w:pPr>
              <w:spacing w:before="60" w:after="60" w:line="240" w:lineRule="auto"/>
            </w:pPr>
          </w:p>
        </w:tc>
      </w:tr>
    </w:tbl>
    <w:p w14:paraId="28F5BD7C" w14:textId="77777777" w:rsidR="00331B07" w:rsidRDefault="00331B07" w:rsidP="00331B07">
      <w:pPr>
        <w:pStyle w:val="Prrafodelista1"/>
        <w:spacing w:line="240" w:lineRule="auto"/>
        <w:ind w:left="0"/>
      </w:pPr>
    </w:p>
    <w:p w14:paraId="76730680" w14:textId="77777777" w:rsidR="00331B07" w:rsidRPr="00333A0D" w:rsidRDefault="00331B07" w:rsidP="00331B07">
      <w:pPr>
        <w:pStyle w:val="Prrafodelista1"/>
        <w:numPr>
          <w:ilvl w:val="0"/>
          <w:numId w:val="5"/>
        </w:numPr>
        <w:spacing w:line="240" w:lineRule="auto"/>
        <w:rPr>
          <w:b/>
          <w:bCs/>
        </w:rPr>
      </w:pPr>
      <w:r w:rsidRPr="00333A0D">
        <w:rPr>
          <w:b/>
          <w:bCs/>
        </w:rPr>
        <w:t>INTERESES NO PERSONALES</w:t>
      </w:r>
    </w:p>
    <w:p w14:paraId="35CD4F24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NO</w:t>
      </w:r>
    </w:p>
    <w:p w14:paraId="2061EE9F" w14:textId="77777777" w:rsidR="00331B07" w:rsidRDefault="00331B07" w:rsidP="00331B07">
      <w:pPr>
        <w:pStyle w:val="Prrafodelista1"/>
        <w:numPr>
          <w:ilvl w:val="1"/>
          <w:numId w:val="6"/>
        </w:numPr>
        <w:spacing w:line="240" w:lineRule="auto"/>
      </w:pPr>
      <w:r>
        <w:t>SI</w:t>
      </w:r>
    </w:p>
    <w:p w14:paraId="680C1BBB" w14:textId="77777777" w:rsidR="00331B07" w:rsidRDefault="00331B07" w:rsidP="00331B07">
      <w:pPr>
        <w:spacing w:line="240" w:lineRule="auto"/>
      </w:pPr>
      <w:r>
        <w:lastRenderedPageBreak/>
        <w:t>En caso afirmativo especificar: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  <w:gridCol w:w="2289"/>
        <w:gridCol w:w="875"/>
      </w:tblGrid>
      <w:tr w:rsidR="00331B07" w:rsidRPr="00F9306F" w14:paraId="6CD7FFAD" w14:textId="77777777" w:rsidTr="00095962">
        <w:tc>
          <w:tcPr>
            <w:tcW w:w="5495" w:type="dxa"/>
            <w:shd w:val="clear" w:color="auto" w:fill="F2F2F2"/>
          </w:tcPr>
          <w:p w14:paraId="3390CA33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2296" w:type="dxa"/>
            <w:shd w:val="clear" w:color="auto" w:fill="F2F2F2"/>
          </w:tcPr>
          <w:p w14:paraId="54A9C444" w14:textId="77777777" w:rsidR="00331B07" w:rsidRPr="00F9306F" w:rsidRDefault="00331B07" w:rsidP="00095962">
            <w:pPr>
              <w:spacing w:after="0" w:line="240" w:lineRule="auto"/>
            </w:pPr>
            <w:r>
              <w:t>Financiador/Empresa</w:t>
            </w:r>
          </w:p>
        </w:tc>
        <w:tc>
          <w:tcPr>
            <w:tcW w:w="881" w:type="dxa"/>
            <w:shd w:val="clear" w:color="auto" w:fill="F2F2F2"/>
          </w:tcPr>
          <w:p w14:paraId="0FDB5852" w14:textId="77777777" w:rsidR="00331B07" w:rsidRPr="00F9306F" w:rsidRDefault="00331B07" w:rsidP="00095962">
            <w:pPr>
              <w:spacing w:after="0" w:line="240" w:lineRule="auto"/>
            </w:pPr>
            <w:r w:rsidRPr="00F9306F">
              <w:t>Fecha</w:t>
            </w:r>
          </w:p>
        </w:tc>
      </w:tr>
      <w:tr w:rsidR="00331B07" w:rsidRPr="00F9306F" w14:paraId="126D4166" w14:textId="77777777" w:rsidTr="00095962">
        <w:tc>
          <w:tcPr>
            <w:tcW w:w="5495" w:type="dxa"/>
          </w:tcPr>
          <w:p w14:paraId="35789166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o ayudas económicas para la creación de la unidad o servicio</w:t>
            </w:r>
          </w:p>
        </w:tc>
        <w:tc>
          <w:tcPr>
            <w:tcW w:w="2296" w:type="dxa"/>
          </w:tcPr>
          <w:p w14:paraId="6D6ED22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4F8091FC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4EF6EA3E" w14:textId="77777777" w:rsidTr="00095962">
        <w:tc>
          <w:tcPr>
            <w:tcW w:w="5495" w:type="dxa"/>
          </w:tcPr>
          <w:p w14:paraId="04729929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Dotación significativa de material a la unidad o servicio</w:t>
            </w:r>
          </w:p>
        </w:tc>
        <w:tc>
          <w:tcPr>
            <w:tcW w:w="2296" w:type="dxa"/>
          </w:tcPr>
          <w:p w14:paraId="3B6A68BA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7C406F33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2CBB6CE4" w14:textId="77777777" w:rsidTr="00095962">
        <w:tc>
          <w:tcPr>
            <w:tcW w:w="5495" w:type="dxa"/>
          </w:tcPr>
          <w:p w14:paraId="718529F5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Contratación o ayudas económicas para contratar personal en la unidad o servicio</w:t>
            </w:r>
          </w:p>
        </w:tc>
        <w:tc>
          <w:tcPr>
            <w:tcW w:w="2296" w:type="dxa"/>
          </w:tcPr>
          <w:p w14:paraId="1CA78940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62492FCB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77EFF827" w14:textId="77777777" w:rsidTr="00095962">
        <w:tc>
          <w:tcPr>
            <w:tcW w:w="5495" w:type="dxa"/>
          </w:tcPr>
          <w:p w14:paraId="2D4D411E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Ayuda económica para la financiación de una investigación</w:t>
            </w:r>
          </w:p>
        </w:tc>
        <w:tc>
          <w:tcPr>
            <w:tcW w:w="2296" w:type="dxa"/>
          </w:tcPr>
          <w:p w14:paraId="07C7F105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1C760D7B" w14:textId="77777777" w:rsidR="00331B07" w:rsidRPr="00F9306F" w:rsidRDefault="00331B07" w:rsidP="00095962">
            <w:pPr>
              <w:spacing w:after="0" w:line="240" w:lineRule="auto"/>
            </w:pPr>
          </w:p>
        </w:tc>
      </w:tr>
      <w:tr w:rsidR="00331B07" w:rsidRPr="00F9306F" w14:paraId="515FB7DD" w14:textId="77777777" w:rsidTr="00095962">
        <w:tc>
          <w:tcPr>
            <w:tcW w:w="5495" w:type="dxa"/>
          </w:tcPr>
          <w:p w14:paraId="4C0FF384" w14:textId="77777777" w:rsidR="00331B07" w:rsidRPr="00F9306F" w:rsidRDefault="00331B07" w:rsidP="00095962">
            <w:pPr>
              <w:spacing w:before="60" w:after="60" w:line="240" w:lineRule="auto"/>
            </w:pPr>
            <w:r w:rsidRPr="00F9306F">
              <w:t>Financiación de programas educativos o cursos para la unidad</w:t>
            </w:r>
          </w:p>
        </w:tc>
        <w:tc>
          <w:tcPr>
            <w:tcW w:w="2296" w:type="dxa"/>
          </w:tcPr>
          <w:p w14:paraId="1AFDF8D4" w14:textId="77777777" w:rsidR="00331B07" w:rsidRPr="00F9306F" w:rsidRDefault="00331B07" w:rsidP="00095962">
            <w:pPr>
              <w:spacing w:after="0" w:line="240" w:lineRule="auto"/>
            </w:pPr>
          </w:p>
        </w:tc>
        <w:tc>
          <w:tcPr>
            <w:tcW w:w="881" w:type="dxa"/>
          </w:tcPr>
          <w:p w14:paraId="1C3FA9BF" w14:textId="77777777" w:rsidR="00331B07" w:rsidRPr="00F9306F" w:rsidRDefault="00331B07" w:rsidP="00095962">
            <w:pPr>
              <w:spacing w:after="0" w:line="240" w:lineRule="auto"/>
            </w:pPr>
          </w:p>
        </w:tc>
      </w:tr>
    </w:tbl>
    <w:p w14:paraId="601D6AF5" w14:textId="77777777" w:rsidR="00331B07" w:rsidRDefault="00331B07" w:rsidP="00331B07">
      <w:pPr>
        <w:pStyle w:val="Prrafodelista1"/>
        <w:spacing w:line="240" w:lineRule="auto"/>
        <w:ind w:left="0"/>
        <w:rPr>
          <w:sz w:val="20"/>
          <w:szCs w:val="20"/>
        </w:rPr>
      </w:pPr>
    </w:p>
    <w:p w14:paraId="639D1264" w14:textId="77777777" w:rsidR="00331B07" w:rsidRPr="000423CD" w:rsidRDefault="00331B07" w:rsidP="00331B07">
      <w:pPr>
        <w:spacing w:line="240" w:lineRule="auto"/>
      </w:pPr>
      <w:r>
        <w:t>C-</w:t>
      </w:r>
      <w:r w:rsidRPr="000423CD">
        <w:t>Otros posibles conflictos de intereses no señalados en los apartados anteriores (especificar)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2"/>
      </w:tblGrid>
      <w:tr w:rsidR="00331B07" w:rsidRPr="00F9306F" w14:paraId="34935520" w14:textId="77777777" w:rsidTr="00E939C5">
        <w:trPr>
          <w:trHeight w:val="1320"/>
        </w:trPr>
        <w:tc>
          <w:tcPr>
            <w:tcW w:w="8644" w:type="dxa"/>
          </w:tcPr>
          <w:p w14:paraId="1BD77AEB" w14:textId="77777777" w:rsidR="00331B07" w:rsidRPr="00F9306F" w:rsidRDefault="00331B07" w:rsidP="00095962">
            <w:pPr>
              <w:spacing w:after="0" w:line="240" w:lineRule="auto"/>
            </w:pPr>
          </w:p>
        </w:tc>
      </w:tr>
    </w:tbl>
    <w:p w14:paraId="1335789B" w14:textId="77777777" w:rsidR="00331B07" w:rsidRDefault="00331B07" w:rsidP="00331B07"/>
    <w:p w14:paraId="05608CD5" w14:textId="77777777" w:rsidR="00331B07" w:rsidRDefault="00331B07" w:rsidP="00E939C5"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  <w:r w:rsidRPr="00806AD5">
        <w:rPr>
          <w:rStyle w:val="Refdenotaalpie"/>
          <w:color w:val="FFFFFF"/>
        </w:rPr>
        <w:footnoteReference w:id="2"/>
      </w:r>
    </w:p>
    <w:sectPr w:rsidR="00331B07" w:rsidSect="00E939C5">
      <w:headerReference w:type="default" r:id="rId7"/>
      <w:footerReference w:type="default" r:id="rId8"/>
      <w:footnotePr>
        <w:numFmt w:val="lowerLetter"/>
        <w:numRestart w:val="eachPage"/>
      </w:footnotePr>
      <w:pgSz w:w="11906" w:h="16838"/>
      <w:pgMar w:top="1247" w:right="1701" w:bottom="1247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9F41" w14:textId="77777777" w:rsidR="005C75BC" w:rsidRDefault="005C75BC">
      <w:r>
        <w:separator/>
      </w:r>
    </w:p>
  </w:endnote>
  <w:endnote w:type="continuationSeparator" w:id="0">
    <w:p w14:paraId="09B16D85" w14:textId="77777777" w:rsidR="005C75BC" w:rsidRDefault="005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23F1" w14:textId="77777777" w:rsidR="00E939C5" w:rsidRDefault="00E939C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3D5">
      <w:rPr>
        <w:noProof/>
      </w:rPr>
      <w:t>2</w:t>
    </w:r>
    <w:r>
      <w:fldChar w:fldCharType="end"/>
    </w:r>
  </w:p>
  <w:p w14:paraId="7133C205" w14:textId="77777777" w:rsidR="00E939C5" w:rsidRDefault="00E939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99DE5" w14:textId="77777777" w:rsidR="005C75BC" w:rsidRDefault="005C75BC">
      <w:r>
        <w:separator/>
      </w:r>
    </w:p>
  </w:footnote>
  <w:footnote w:type="continuationSeparator" w:id="0">
    <w:p w14:paraId="035B1DA6" w14:textId="77777777" w:rsidR="005C75BC" w:rsidRDefault="005C75BC">
      <w:r>
        <w:continuationSeparator/>
      </w:r>
    </w:p>
  </w:footnote>
  <w:footnote w:id="1">
    <w:p w14:paraId="2CD378A5" w14:textId="77777777" w:rsidR="00E939C5" w:rsidRDefault="00E939C5" w:rsidP="00A05790">
      <w:pPr>
        <w:pStyle w:val="Textonotapie"/>
        <w:jc w:val="both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</w:p>
  </w:footnote>
  <w:footnote w:id="2">
    <w:p w14:paraId="47C812E7" w14:textId="77777777" w:rsidR="00E939C5" w:rsidRDefault="00E939C5" w:rsidP="00A05790">
      <w:pPr>
        <w:pStyle w:val="Textonotapie"/>
        <w:jc w:val="both"/>
      </w:pPr>
      <w:r>
        <w:rPr>
          <w:rStyle w:val="Refdenotaalpie"/>
        </w:rPr>
        <w:footnoteRef/>
      </w:r>
      <w:r>
        <w:t xml:space="preserve">Adaptado del Manual de Elaboración de GPC en el SNS. </w:t>
      </w:r>
      <w:r w:rsidRPr="00947549">
        <w:t>Grupo de trabajo sobre GPC. Elaboración de guías de práctica clínica en el Sistema Nacional de Salud. Manual metodológico. Madrid: Plan Nacional para el SNS del MSC. Instituto Aragonés de Ciencias de la Salud - I+CS; 2007. 143 pp. (Guías de Práctica Clínica en el SNS: I+CS; nº 2006/1).</w:t>
      </w:r>
      <w: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80A2" w14:textId="77777777" w:rsidR="00E939C5" w:rsidRPr="00C93B2F" w:rsidRDefault="0019767E" w:rsidP="0009596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273D2271" wp14:editId="6F5F0F1B">
          <wp:simplePos x="0" y="0"/>
          <wp:positionH relativeFrom="column">
            <wp:posOffset>4011295</wp:posOffset>
          </wp:positionH>
          <wp:positionV relativeFrom="paragraph">
            <wp:posOffset>-297180</wp:posOffset>
          </wp:positionV>
          <wp:extent cx="1379855" cy="7029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3EF"/>
    <w:multiLevelType w:val="hybridMultilevel"/>
    <w:tmpl w:val="A2E2349C"/>
    <w:lvl w:ilvl="0" w:tplc="67E647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5755C2"/>
    <w:multiLevelType w:val="hybridMultilevel"/>
    <w:tmpl w:val="3E4E8218"/>
    <w:lvl w:ilvl="0" w:tplc="AB7EB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07"/>
    <w:rsid w:val="00010791"/>
    <w:rsid w:val="00095962"/>
    <w:rsid w:val="000F4462"/>
    <w:rsid w:val="00112EF3"/>
    <w:rsid w:val="001917DA"/>
    <w:rsid w:val="0019767E"/>
    <w:rsid w:val="001B5092"/>
    <w:rsid w:val="00331B07"/>
    <w:rsid w:val="004B5FAF"/>
    <w:rsid w:val="004C710B"/>
    <w:rsid w:val="00584320"/>
    <w:rsid w:val="00594E65"/>
    <w:rsid w:val="005C75BC"/>
    <w:rsid w:val="006408CB"/>
    <w:rsid w:val="0064351B"/>
    <w:rsid w:val="006553D5"/>
    <w:rsid w:val="00715884"/>
    <w:rsid w:val="007169E5"/>
    <w:rsid w:val="009D6558"/>
    <w:rsid w:val="00A05790"/>
    <w:rsid w:val="00AB627A"/>
    <w:rsid w:val="00C57600"/>
    <w:rsid w:val="00CC66F3"/>
    <w:rsid w:val="00D76EB9"/>
    <w:rsid w:val="00D97414"/>
    <w:rsid w:val="00E939C5"/>
    <w:rsid w:val="00F01379"/>
    <w:rsid w:val="00F4112B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2A5330"/>
  <w15:chartTrackingRefBased/>
  <w15:docId w15:val="{76E048D5-DB4B-4D97-AF85-45655434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1B07"/>
    <w:pPr>
      <w:spacing w:after="200" w:line="276" w:lineRule="auto"/>
    </w:pPr>
    <w:rPr>
      <w:rFonts w:ascii="Calibri" w:eastAsia="Times New Roman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331B07"/>
    <w:pPr>
      <w:ind w:left="720"/>
    </w:pPr>
  </w:style>
  <w:style w:type="character" w:styleId="Hipervnculo">
    <w:name w:val="Hyperlink"/>
    <w:rsid w:val="00331B07"/>
    <w:rPr>
      <w:rFonts w:cs="Times New Roman"/>
      <w:color w:val="0000FF"/>
      <w:u w:val="single"/>
    </w:rPr>
  </w:style>
  <w:style w:type="character" w:styleId="nfasis">
    <w:name w:val="Emphasis"/>
    <w:qFormat/>
    <w:rsid w:val="00331B07"/>
    <w:rPr>
      <w:rFonts w:cs="Times New Roman"/>
      <w:i/>
      <w:iCs/>
    </w:rPr>
  </w:style>
  <w:style w:type="paragraph" w:styleId="Encabezado">
    <w:name w:val="header"/>
    <w:basedOn w:val="Normal"/>
    <w:link w:val="EncabezadoCar"/>
    <w:semiHidden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33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331B07"/>
    <w:rPr>
      <w:rFonts w:ascii="Calibri" w:hAnsi="Calibri" w:cs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semiHidden/>
    <w:rsid w:val="00331B07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331B07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331B07"/>
    <w:rPr>
      <w:rFonts w:cs="Times New Roman"/>
      <w:vertAlign w:val="superscript"/>
    </w:rPr>
  </w:style>
  <w:style w:type="character" w:styleId="Refdecomentario">
    <w:name w:val="annotation reference"/>
    <w:rsid w:val="006408C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08CB"/>
    <w:rPr>
      <w:sz w:val="20"/>
      <w:szCs w:val="20"/>
    </w:rPr>
  </w:style>
  <w:style w:type="character" w:customStyle="1" w:styleId="TextocomentarioCar">
    <w:name w:val="Texto comentario Car"/>
    <w:link w:val="Textocomentario"/>
    <w:rsid w:val="006408CB"/>
    <w:rPr>
      <w:rFonts w:ascii="Calibri" w:eastAsia="Times New Roman" w:hAnsi="Calibri"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08CB"/>
    <w:rPr>
      <w:b/>
      <w:bCs/>
    </w:rPr>
  </w:style>
  <w:style w:type="character" w:customStyle="1" w:styleId="AsuntodelcomentarioCar">
    <w:name w:val="Asunto del comentario Car"/>
    <w:link w:val="Asuntodelcomentario"/>
    <w:rsid w:val="006408CB"/>
    <w:rPr>
      <w:rFonts w:ascii="Calibri" w:eastAsia="Times New Roman" w:hAnsi="Calibri" w:cs="Calibri"/>
      <w:b/>
      <w:bCs/>
      <w:lang w:val="es-ES" w:eastAsia="en-US"/>
    </w:rPr>
  </w:style>
  <w:style w:type="paragraph" w:styleId="Textodeglobo">
    <w:name w:val="Balloon Text"/>
    <w:basedOn w:val="Normal"/>
    <w:link w:val="TextodegloboCar"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408CB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HUC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Federico Díaz</dc:creator>
  <cp:keywords/>
  <cp:lastModifiedBy>Marta Domínguez</cp:lastModifiedBy>
  <cp:revision>3</cp:revision>
  <dcterms:created xsi:type="dcterms:W3CDTF">2022-10-19T11:29:00Z</dcterms:created>
  <dcterms:modified xsi:type="dcterms:W3CDTF">2023-09-28T09:43:00Z</dcterms:modified>
</cp:coreProperties>
</file>